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:rsidR="00805CB0" w:rsidRPr="002618BC" w:rsidRDefault="00805CB0" w:rsidP="00016120">
      <w:pPr>
        <w:pBdr>
          <w:bottom w:val="single" w:sz="6" w:space="0" w:color="auto"/>
        </w:pBdr>
        <w:rPr>
          <w:rFonts w:ascii="Calibri" w:hAnsi="Calibri" w:cs="Calibri"/>
        </w:rPr>
      </w:pPr>
    </w:p>
    <w:p w:rsidR="00805CB0" w:rsidRPr="00244E90" w:rsidRDefault="00805CB0" w:rsidP="00805CB0">
      <w:pPr>
        <w:ind w:firstLine="708"/>
        <w:jc w:val="both"/>
      </w:pPr>
    </w:p>
    <w:p w:rsidR="00805CB0" w:rsidRPr="00582867" w:rsidRDefault="00805CB0" w:rsidP="00805CB0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 w:rsidR="008034F3">
        <w:rPr>
          <w:b/>
          <w:bCs/>
        </w:rPr>
        <w:t>25</w:t>
      </w:r>
      <w:r w:rsidRPr="005F570D">
        <w:rPr>
          <w:b/>
          <w:bCs/>
        </w:rPr>
        <w:t>-</w:t>
      </w:r>
      <w:r>
        <w:rPr>
          <w:b/>
          <w:bCs/>
        </w:rPr>
        <w:t>Ч</w:t>
      </w:r>
      <w:r w:rsidRPr="005F570D">
        <w:rPr>
          <w:b/>
          <w:bCs/>
        </w:rPr>
        <w:t>МИ</w:t>
      </w:r>
    </w:p>
    <w:p w:rsidR="00805CB0" w:rsidRPr="00582867" w:rsidRDefault="00805CB0" w:rsidP="00805CB0">
      <w:pPr>
        <w:ind w:left="2832" w:firstLine="708"/>
        <w:jc w:val="both"/>
      </w:pPr>
      <w:r w:rsidRPr="00582867">
        <w:t xml:space="preserve">Гр. Кочериново, </w:t>
      </w:r>
      <w:r w:rsidR="008034F3">
        <w:rPr>
          <w:lang w:val="ru-RU"/>
        </w:rPr>
        <w:t>09</w:t>
      </w:r>
      <w:r w:rsidR="00014F6A">
        <w:rPr>
          <w:lang w:val="ru-RU"/>
        </w:rPr>
        <w:t>.02</w:t>
      </w:r>
      <w:r w:rsidRPr="00582867">
        <w:rPr>
          <w:lang w:val="ru-RU"/>
        </w:rPr>
        <w:t>.202</w:t>
      </w:r>
      <w:r>
        <w:rPr>
          <w:lang w:val="ru-RU"/>
        </w:rPr>
        <w:t>6</w:t>
      </w:r>
      <w:r w:rsidRPr="00582867">
        <w:t xml:space="preserve"> г.</w:t>
      </w:r>
    </w:p>
    <w:p w:rsidR="00805CB0" w:rsidRPr="00582867" w:rsidRDefault="00805CB0" w:rsidP="00805CB0">
      <w:pPr>
        <w:jc w:val="both"/>
      </w:pPr>
    </w:p>
    <w:p w:rsidR="00014F6A" w:rsidRDefault="00723DA9" w:rsidP="00D0297D">
      <w:pPr>
        <w:pStyle w:val="a4"/>
        <w:jc w:val="both"/>
      </w:pPr>
      <w:r>
        <w:t xml:space="preserve">            </w:t>
      </w:r>
      <w:r w:rsidR="009A3AAD">
        <w:tab/>
      </w:r>
      <w:r w:rsidR="00805CB0" w:rsidRPr="00981F55">
        <w:t xml:space="preserve">ОТНОСНО: </w:t>
      </w:r>
      <w:bookmarkStart w:id="0" w:name="_Hlk145756785"/>
      <w:proofErr w:type="spellStart"/>
      <w:r w:rsidR="00920BB5">
        <w:rPr>
          <w:lang w:val="ru-RU"/>
        </w:rPr>
        <w:t>Ж</w:t>
      </w:r>
      <w:r w:rsidR="008034F3">
        <w:rPr>
          <w:lang w:val="ru-RU"/>
        </w:rPr>
        <w:t>алба</w:t>
      </w:r>
      <w:proofErr w:type="spellEnd"/>
      <w:r w:rsidR="008034F3">
        <w:rPr>
          <w:lang w:val="ru-RU"/>
        </w:rPr>
        <w:t xml:space="preserve"> с</w:t>
      </w:r>
      <w:r w:rsidR="008034F3" w:rsidRPr="00E03FA7">
        <w:rPr>
          <w:lang w:val="ru-RU"/>
        </w:rPr>
        <w:t xml:space="preserve"> </w:t>
      </w:r>
      <w:r w:rsidR="008034F3">
        <w:t>вх. № 19/06</w:t>
      </w:r>
      <w:r w:rsidR="008034F3" w:rsidRPr="00CE06B5">
        <w:t xml:space="preserve">.02.2026 г </w:t>
      </w:r>
      <w:r w:rsidR="008034F3">
        <w:t>от общия регистър на ОИК /вх. № 2 от регистъра на жалбите/, препратена от ЦИК и подадена от Димчо Димчев, народен представител от ПП „Възраждане“.</w:t>
      </w:r>
    </w:p>
    <w:p w:rsidR="008034F3" w:rsidRDefault="008034F3" w:rsidP="00D0297D">
      <w:pPr>
        <w:pStyle w:val="a4"/>
        <w:jc w:val="both"/>
      </w:pPr>
    </w:p>
    <w:p w:rsidR="008034F3" w:rsidRDefault="00014F6A" w:rsidP="008034F3">
      <w:pPr>
        <w:pStyle w:val="a4"/>
        <w:ind w:firstLine="708"/>
        <w:jc w:val="both"/>
      </w:pPr>
      <w:r>
        <w:t xml:space="preserve">В ОИК Кочериново е </w:t>
      </w:r>
      <w:proofErr w:type="spellStart"/>
      <w:r>
        <w:rPr>
          <w:lang w:val="ru-RU"/>
        </w:rPr>
        <w:t>постъпила</w:t>
      </w:r>
      <w:proofErr w:type="spellEnd"/>
      <w:r>
        <w:rPr>
          <w:lang w:val="ru-RU"/>
        </w:rPr>
        <w:t xml:space="preserve"> </w:t>
      </w:r>
      <w:proofErr w:type="spellStart"/>
      <w:r w:rsidR="008034F3">
        <w:rPr>
          <w:lang w:val="ru-RU"/>
        </w:rPr>
        <w:t>жалба</w:t>
      </w:r>
      <w:proofErr w:type="spellEnd"/>
      <w:r w:rsidR="008034F3">
        <w:rPr>
          <w:lang w:val="ru-RU"/>
        </w:rPr>
        <w:t xml:space="preserve"> с</w:t>
      </w:r>
      <w:r w:rsidR="008034F3" w:rsidRPr="00E03FA7">
        <w:rPr>
          <w:lang w:val="ru-RU"/>
        </w:rPr>
        <w:t xml:space="preserve"> </w:t>
      </w:r>
      <w:r w:rsidR="008034F3">
        <w:t>вх. №  19/06</w:t>
      </w:r>
      <w:r w:rsidR="008034F3" w:rsidRPr="00CE06B5">
        <w:t xml:space="preserve">.02.2026 г </w:t>
      </w:r>
      <w:r w:rsidR="008034F3">
        <w:t>от общия регистър на ОИК /вх. № 2 от регистъра на жалбите/, препратена от ЦИК и подадена от Димчо Димчев, народен представител от ПП „Възраждане“.</w:t>
      </w:r>
    </w:p>
    <w:p w:rsidR="008034F3" w:rsidRDefault="008034F3" w:rsidP="008034F3">
      <w:pPr>
        <w:pStyle w:val="a4"/>
        <w:ind w:firstLine="708"/>
        <w:jc w:val="both"/>
      </w:pPr>
      <w:r>
        <w:t xml:space="preserve">В сигнала се съдържат твърдения, че кандидатът за кмет на с. Бараково -Цветанка Викторова Иванова, неправомерно провежда предизборна агитация в помещения на Читалището в с. Бараково в сутрешните часове на работните дни. Направено е искане за извършване на проверка в работен ден и във времето  от 9,30 до 10,30 часа.  </w:t>
      </w:r>
    </w:p>
    <w:p w:rsidR="008034F3" w:rsidRDefault="008034F3" w:rsidP="008034F3">
      <w:pPr>
        <w:pStyle w:val="a4"/>
        <w:ind w:firstLine="708"/>
        <w:jc w:val="both"/>
      </w:pPr>
      <w:r>
        <w:t xml:space="preserve">Съобразно искането в сигнала, представител на ОИК – Надежда Дерменджиева-Стършелова, извърши проверка във времето от  10 до 11 часа /работно време/ в залата/читалня/ на Читалището в с. Бараково. При проверката е констатирано, че на място присъстват около 15 жени, една от които е Цветанка Викторова Иванова. Поводът за събирането е почерпка от две от присъстващите за рождени дни на техни близки. Във времето на проверката не е констатирано провеждането на агитация, както и изобщо на разговори между присъстващите, свързани с изборите за Кмет на Кметство с. Бараково. От присъстващи е заявено, че не са били обект на агитация от който и да било от кандидатите и че това е читалня, в която се събират жители на селото по различни поводи и тази традиция датира от години преди насрочване на частичните  местни избори. На  Иванова са разяснени задълженията и за спазване правилата на ИК. </w:t>
      </w:r>
    </w:p>
    <w:p w:rsidR="008034F3" w:rsidRDefault="008034F3" w:rsidP="008034F3">
      <w:pPr>
        <w:pStyle w:val="a4"/>
        <w:ind w:firstLine="708"/>
        <w:jc w:val="both"/>
      </w:pPr>
      <w:r>
        <w:t>Имайки предвид горното и след проведено обсъждане, ОИК Кочериново намира жалбата за неоснователна, поради следното:</w:t>
      </w:r>
    </w:p>
    <w:p w:rsidR="008034F3" w:rsidRDefault="008034F3" w:rsidP="008034F3">
      <w:pPr>
        <w:pStyle w:val="a4"/>
        <w:ind w:firstLine="708"/>
        <w:jc w:val="both"/>
      </w:pPr>
      <w:r>
        <w:t>От извършената на място проверка, за която Иванова и жалбоподателя не са нарочно уведомявани и същата е изненадваща за тях, не са установени данни за извършена агитация от страна на Цветанка Иванова, която да е в нарушение на ИК. В самата жалба не са посочени конкретни лица, които да са били обект на агитацията, за да могат да се снемат показанията на очевидци. Липсват и други доказателства, които да потвърждават изложеното от Димчев.</w:t>
      </w:r>
    </w:p>
    <w:p w:rsidR="008034F3" w:rsidRDefault="008034F3" w:rsidP="008034F3">
      <w:pPr>
        <w:pStyle w:val="a4"/>
        <w:ind w:firstLine="708"/>
        <w:jc w:val="both"/>
      </w:pPr>
      <w:r>
        <w:t xml:space="preserve">С оглед на горното и при липса на доказателства за извършено нарушение на ИК, ОИК намира жалбата за неоснователна и като такава следва да я отхвърли. </w:t>
      </w:r>
    </w:p>
    <w:p w:rsidR="008034F3" w:rsidRDefault="008034F3" w:rsidP="008034F3">
      <w:pPr>
        <w:pStyle w:val="a4"/>
        <w:ind w:firstLine="708"/>
        <w:jc w:val="both"/>
      </w:pPr>
      <w:r>
        <w:t>Водим от горното ОИК Кочериново взе следното</w:t>
      </w:r>
    </w:p>
    <w:p w:rsidR="008034F3" w:rsidRDefault="008034F3" w:rsidP="008034F3">
      <w:pPr>
        <w:pStyle w:val="a4"/>
        <w:ind w:firstLine="708"/>
        <w:jc w:val="both"/>
      </w:pPr>
    </w:p>
    <w:p w:rsidR="008034F3" w:rsidRPr="00702465" w:rsidRDefault="008034F3" w:rsidP="008034F3">
      <w:pPr>
        <w:pStyle w:val="a4"/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rPr>
          <w:b/>
        </w:rPr>
        <w:t>Р Е Ш Е Н И Е    № 025</w:t>
      </w:r>
      <w:r w:rsidRPr="00702465">
        <w:rPr>
          <w:b/>
        </w:rPr>
        <w:t>-ЧМИ</w:t>
      </w:r>
    </w:p>
    <w:p w:rsidR="008034F3" w:rsidRDefault="008034F3" w:rsidP="008034F3">
      <w:pPr>
        <w:pStyle w:val="a4"/>
        <w:ind w:firstLine="708"/>
        <w:jc w:val="both"/>
      </w:pPr>
    </w:p>
    <w:p w:rsidR="008034F3" w:rsidRDefault="008034F3" w:rsidP="008034F3">
      <w:pPr>
        <w:pStyle w:val="a4"/>
        <w:ind w:firstLine="708"/>
        <w:jc w:val="both"/>
      </w:pPr>
      <w:r>
        <w:t xml:space="preserve">ОТХВЪРЛЯ като неоснователна </w:t>
      </w:r>
      <w:r w:rsidRPr="0089457E">
        <w:t xml:space="preserve"> </w:t>
      </w:r>
      <w:proofErr w:type="spellStart"/>
      <w:r>
        <w:rPr>
          <w:lang w:val="ru-RU"/>
        </w:rPr>
        <w:t>жалба</w:t>
      </w:r>
      <w:proofErr w:type="spellEnd"/>
      <w:r>
        <w:rPr>
          <w:lang w:val="ru-RU"/>
        </w:rPr>
        <w:t xml:space="preserve"> с</w:t>
      </w:r>
      <w:r w:rsidRPr="00E03FA7">
        <w:rPr>
          <w:lang w:val="ru-RU"/>
        </w:rPr>
        <w:t xml:space="preserve"> </w:t>
      </w:r>
      <w:r>
        <w:t>вх. № 19/06</w:t>
      </w:r>
      <w:r w:rsidRPr="00CE06B5">
        <w:t xml:space="preserve">.02.2026 г </w:t>
      </w:r>
      <w:r>
        <w:t>от общия регистър на ОИК /вх. № 2 от регистъра на жалбите/, препратена от ЦИК и подадена от Димчо Димчев, народен представител от ПП „Възраждане“.</w:t>
      </w:r>
    </w:p>
    <w:p w:rsidR="008034F3" w:rsidRDefault="00920BB5" w:rsidP="008034F3">
      <w:pPr>
        <w:pStyle w:val="a4"/>
        <w:ind w:firstLine="708"/>
        <w:jc w:val="both"/>
      </w:pPr>
      <w:r>
        <w:t xml:space="preserve">  Решението е взето единодушно.</w:t>
      </w:r>
      <w:bookmarkStart w:id="1" w:name="_GoBack"/>
      <w:bookmarkEnd w:id="1"/>
    </w:p>
    <w:p w:rsidR="008034F3" w:rsidRPr="00E03FA7" w:rsidRDefault="008034F3" w:rsidP="008034F3">
      <w:pPr>
        <w:pStyle w:val="HTML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E03FA7">
        <w:rPr>
          <w:rFonts w:ascii="Times New Roman" w:hAnsi="Times New Roman" w:cs="Times New Roman"/>
          <w:noProof/>
          <w:sz w:val="24"/>
          <w:szCs w:val="24"/>
          <w:lang w:val="ru-RU"/>
        </w:rPr>
        <w:tab/>
        <w:t>Решението подлежи на обжалване пред ЦИК, чрез ОИК Кочериново, в 3(три)дневен срок от обявяването му.</w:t>
      </w:r>
    </w:p>
    <w:p w:rsidR="008034F3" w:rsidRPr="00E03FA7" w:rsidRDefault="008034F3" w:rsidP="008034F3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bookmarkEnd w:id="0"/>
    <w:p w:rsidR="000951AD" w:rsidRPr="009C5D1E" w:rsidRDefault="000951AD" w:rsidP="00ED11AA">
      <w:pPr>
        <w:jc w:val="both"/>
      </w:pPr>
    </w:p>
    <w:p w:rsidR="00805CB0" w:rsidRPr="00582867" w:rsidRDefault="00805CB0" w:rsidP="000F5F8D">
      <w:r w:rsidRPr="00582867">
        <w:t xml:space="preserve">ПРЕДСЕДАТЕЛ: </w:t>
      </w:r>
    </w:p>
    <w:p w:rsidR="00805CB0" w:rsidRDefault="00805CB0" w:rsidP="000F5F8D">
      <w:r w:rsidRPr="00582867">
        <w:t xml:space="preserve">Атанаска Богоева </w:t>
      </w:r>
    </w:p>
    <w:p w:rsidR="00D0297D" w:rsidRDefault="00D0297D" w:rsidP="000F5F8D"/>
    <w:p w:rsidR="00805CB0" w:rsidRPr="00582867" w:rsidRDefault="00014F6A" w:rsidP="000F5F8D">
      <w:r>
        <w:t>Зам. председател</w:t>
      </w:r>
      <w:r w:rsidR="00805CB0" w:rsidRPr="00582867">
        <w:t xml:space="preserve">: </w:t>
      </w:r>
    </w:p>
    <w:p w:rsidR="008034F3" w:rsidRDefault="008034F3" w:rsidP="008034F3">
      <w:r>
        <w:t>Анелия  Стамболийска</w:t>
      </w:r>
    </w:p>
    <w:p w:rsidR="00D0297D" w:rsidRDefault="00D0297D" w:rsidP="000F5F8D"/>
    <w:p w:rsidR="00805CB0" w:rsidRPr="00582867" w:rsidRDefault="00805CB0" w:rsidP="000F5F8D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:rsidR="00FC1261" w:rsidRDefault="00805CB0" w:rsidP="00016120">
      <w:pPr>
        <w:jc w:val="both"/>
      </w:pPr>
      <w:r w:rsidRPr="00582867">
        <w:rPr>
          <w:i/>
        </w:rPr>
        <w:t xml:space="preserve">Решението е  обявено на </w:t>
      </w:r>
      <w:r w:rsidR="008034F3">
        <w:rPr>
          <w:i/>
        </w:rPr>
        <w:t>09</w:t>
      </w:r>
      <w:r w:rsidR="00014F6A">
        <w:rPr>
          <w:i/>
        </w:rPr>
        <w:t>.02</w:t>
      </w:r>
      <w:r>
        <w:rPr>
          <w:i/>
        </w:rPr>
        <w:t>.202</w:t>
      </w:r>
      <w:r w:rsidR="0022120C">
        <w:rPr>
          <w:i/>
        </w:rPr>
        <w:t>6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FC1261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9C"/>
    <w:rsid w:val="0000569C"/>
    <w:rsid w:val="00014F6A"/>
    <w:rsid w:val="00016120"/>
    <w:rsid w:val="000951AD"/>
    <w:rsid w:val="0009672D"/>
    <w:rsid w:val="000F5F8D"/>
    <w:rsid w:val="0022120C"/>
    <w:rsid w:val="002A356E"/>
    <w:rsid w:val="002E2E4F"/>
    <w:rsid w:val="00333C99"/>
    <w:rsid w:val="00345CF1"/>
    <w:rsid w:val="00723DA9"/>
    <w:rsid w:val="00762831"/>
    <w:rsid w:val="008034F3"/>
    <w:rsid w:val="00805CB0"/>
    <w:rsid w:val="008B24B4"/>
    <w:rsid w:val="00920BB5"/>
    <w:rsid w:val="00956B59"/>
    <w:rsid w:val="00967437"/>
    <w:rsid w:val="009A3AAD"/>
    <w:rsid w:val="00A53FBC"/>
    <w:rsid w:val="00D0297D"/>
    <w:rsid w:val="00DD3CE1"/>
    <w:rsid w:val="00ED11AA"/>
    <w:rsid w:val="00ED6F94"/>
    <w:rsid w:val="00EF1CEC"/>
    <w:rsid w:val="00F71043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C91F"/>
  <w15:chartTrackingRefBased/>
  <w15:docId w15:val="{EB45888D-1D6E-43C9-98B0-9AB0398E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5CB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2E2E4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E2E4F"/>
    <w:rPr>
      <w:rFonts w:ascii="Segoe UI" w:eastAsia="Times New Roman" w:hAnsi="Segoe UI" w:cs="Segoe UI"/>
      <w:sz w:val="18"/>
      <w:szCs w:val="18"/>
      <w:lang w:eastAsia="bg-BG"/>
    </w:rPr>
  </w:style>
  <w:style w:type="character" w:styleId="a7">
    <w:name w:val="Strong"/>
    <w:uiPriority w:val="22"/>
    <w:qFormat/>
    <w:rsid w:val="000951A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14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014F6A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6</cp:revision>
  <cp:lastPrinted>2026-02-09T16:27:00Z</cp:lastPrinted>
  <dcterms:created xsi:type="dcterms:W3CDTF">2026-01-27T16:46:00Z</dcterms:created>
  <dcterms:modified xsi:type="dcterms:W3CDTF">2026-02-09T16:30:00Z</dcterms:modified>
</cp:coreProperties>
</file>